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495605A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3E2C50">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3E2C50">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2E612E7F" w:rsidR="00F15767" w:rsidRPr="009D519D" w:rsidRDefault="003E2C50"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8A975E9" w:rsidR="00F15767" w:rsidRPr="009D519D" w:rsidRDefault="003E2C50" w:rsidP="00F15767">
      <w:pPr>
        <w:pStyle w:val="1Pargrafo"/>
      </w:pPr>
      <w:r>
        <w:rPr>
          <w:rStyle w:val="2TtuloChar"/>
        </w:rPr>
        <w:t>{{</w:t>
      </w:r>
      <w:proofErr w:type="spellStart"/>
      <w:r w:rsidR="00F15767" w:rsidRPr="00DA004D">
        <w:rPr>
          <w:rStyle w:val="2TtuloChar"/>
        </w:rPr>
        <w:t>Nome</w:t>
      </w:r>
      <w:r>
        <w:rPr>
          <w:rStyle w:val="2TtuloChar"/>
        </w:rPr>
        <w:t>_</w:t>
      </w:r>
      <w:r w:rsidR="00F15767"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7CF569F8" w:rsidR="00F15D1B" w:rsidRPr="00F15D1B" w:rsidRDefault="00F15767" w:rsidP="00F15D1B">
      <w:pPr>
        <w:pStyle w:val="1Pargrafo"/>
        <w:spacing w:after="120"/>
        <w:ind w:right="0"/>
      </w:pPr>
      <w:r w:rsidRPr="009D519D">
        <w:t xml:space="preserve">em face de </w:t>
      </w:r>
      <w:r w:rsidR="003E2C50">
        <w:rPr>
          <w:rFonts w:ascii="Segoe UI" w:hAnsi="Segoe UI"/>
          <w:b/>
          <w:smallCaps/>
        </w:rPr>
        <w:t>{{</w:t>
      </w:r>
      <w:r w:rsidRPr="00DA004D">
        <w:rPr>
          <w:rFonts w:ascii="Segoe UI" w:hAnsi="Segoe UI"/>
          <w:b/>
        </w:rPr>
        <w:t>banco</w:t>
      </w:r>
      <w:r w:rsidR="003E2C50">
        <w:rPr>
          <w:rFonts w:ascii="Segoe UI" w:hAnsi="Segoe UI"/>
          <w:b/>
        </w:rPr>
        <w:t>}}</w:t>
      </w:r>
      <w:r w:rsidRPr="009D519D">
        <w:t xml:space="preserve">, </w:t>
      </w:r>
      <w:r w:rsidR="003E2C50">
        <w:t>{{</w:t>
      </w:r>
      <w:proofErr w:type="spellStart"/>
      <w:r w:rsidRPr="009D519D">
        <w:t>quali</w:t>
      </w:r>
      <w:r w:rsidR="003E2C50">
        <w:t>_</w:t>
      </w:r>
      <w:r w:rsidRPr="009D519D">
        <w:t>banco</w:t>
      </w:r>
      <w:proofErr w:type="spellEnd"/>
      <w:r w:rsidR="003E2C50">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3E2C50">
        <w:t>{{</w:t>
      </w:r>
      <w:proofErr w:type="spellStart"/>
      <w:r w:rsidRPr="009D519D">
        <w:t>quali</w:t>
      </w:r>
      <w:r w:rsidR="003E2C50">
        <w:t>_</w:t>
      </w:r>
      <w:r w:rsidRPr="009D519D">
        <w:t>inss</w:t>
      </w:r>
      <w:proofErr w:type="spellEnd"/>
      <w:r w:rsidR="003E2C50">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5516137E"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3E2C50">
        <w:rPr>
          <w:w w:val="105"/>
        </w:rPr>
        <w:t>{{</w:t>
      </w:r>
      <w:proofErr w:type="spellStart"/>
      <w:r w:rsidRPr="009D519D">
        <w:rPr>
          <w:w w:val="105"/>
        </w:rPr>
        <w:t>tipoben</w:t>
      </w:r>
      <w:proofErr w:type="spellEnd"/>
      <w:r w:rsidR="003E2C50">
        <w:rPr>
          <w:w w:val="105"/>
        </w:rPr>
        <w:t>}}</w:t>
      </w:r>
      <w:r w:rsidRPr="009D519D">
        <w:rPr>
          <w:w w:val="105"/>
        </w:rPr>
        <w:t xml:space="preserve"> – NB </w:t>
      </w:r>
      <w:r w:rsidR="003E2C50">
        <w:rPr>
          <w:w w:val="105"/>
        </w:rPr>
        <w:t>{{</w:t>
      </w:r>
      <w:proofErr w:type="spellStart"/>
      <w:r w:rsidRPr="009D519D">
        <w:rPr>
          <w:w w:val="105"/>
        </w:rPr>
        <w:t>numeroben</w:t>
      </w:r>
      <w:proofErr w:type="spellEnd"/>
      <w:r w:rsidR="003E2C50">
        <w:rPr>
          <w:w w:val="105"/>
        </w:rPr>
        <w:t>}}</w:t>
      </w:r>
      <w:r w:rsidRPr="009D519D">
        <w:rPr>
          <w:w w:val="105"/>
        </w:rPr>
        <w:t xml:space="preserve">, </w:t>
      </w:r>
      <w:r w:rsidR="003E2C50">
        <w:rPr>
          <w:w w:val="105"/>
        </w:rPr>
        <w:t>{{</w:t>
      </w:r>
      <w:proofErr w:type="spellStart"/>
      <w:r w:rsidRPr="009D519D">
        <w:rPr>
          <w:w w:val="105"/>
        </w:rPr>
        <w:t>qualifica</w:t>
      </w:r>
      <w:r w:rsidR="003E2C50">
        <w:rPr>
          <w:w w:val="105"/>
        </w:rPr>
        <w:t>ca</w:t>
      </w:r>
      <w:r w:rsidRPr="009D519D">
        <w:rPr>
          <w:w w:val="105"/>
        </w:rPr>
        <w:t>o</w:t>
      </w:r>
      <w:r w:rsidR="003E2C50">
        <w:rPr>
          <w:w w:val="105"/>
        </w:rPr>
        <w:t>_</w:t>
      </w:r>
      <w:proofErr w:type="gramStart"/>
      <w:r w:rsidRPr="009D519D">
        <w:rPr>
          <w:w w:val="105"/>
        </w:rPr>
        <w:t>beneficio</w:t>
      </w:r>
      <w:proofErr w:type="spellEnd"/>
      <w:r w:rsidR="003E2C50">
        <w:rPr>
          <w:w w:val="105"/>
        </w:rPr>
        <w:t>}}</w:t>
      </w:r>
      <w:r w:rsidRPr="009D519D">
        <w:rPr>
          <w:w w:val="105"/>
        </w:rPr>
        <w:t>junto</w:t>
      </w:r>
      <w:proofErr w:type="gramEnd"/>
      <w:r w:rsidRPr="009D519D">
        <w:rPr>
          <w:w w:val="105"/>
        </w:rPr>
        <w:t xml:space="preserve"> </w:t>
      </w:r>
      <w:r w:rsidR="003E2C50">
        <w:rPr>
          <w:w w:val="105"/>
        </w:rPr>
        <w:t>{{</w:t>
      </w:r>
      <w:proofErr w:type="spellStart"/>
      <w:r w:rsidRPr="009D519D">
        <w:rPr>
          <w:w w:val="105"/>
        </w:rPr>
        <w:t>banco</w:t>
      </w:r>
      <w:r w:rsidR="003E2C50">
        <w:rPr>
          <w:w w:val="105"/>
        </w:rPr>
        <w:t>_</w:t>
      </w:r>
      <w:r w:rsidRPr="009D519D">
        <w:rPr>
          <w:w w:val="105"/>
        </w:rPr>
        <w:t>que</w:t>
      </w:r>
      <w:r w:rsidR="003E2C50">
        <w:rPr>
          <w:w w:val="105"/>
        </w:rPr>
        <w:t>_</w:t>
      </w:r>
      <w:r w:rsidRPr="009D519D">
        <w:rPr>
          <w:w w:val="105"/>
        </w:rPr>
        <w:t>recebe</w:t>
      </w:r>
      <w:proofErr w:type="spellEnd"/>
      <w:r w:rsidR="003E2C50">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66E40882"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w:t>
      </w:r>
      <w:r w:rsidR="00C35F74">
        <w:rPr>
          <w:w w:val="105"/>
        </w:rPr>
        <w:t>refinanciamento</w:t>
      </w:r>
      <w:r w:rsidRPr="009D519D">
        <w:rPr>
          <w:w w:val="105"/>
        </w:rPr>
        <w:t xml:space="preserve"> que não contratou junto </w:t>
      </w:r>
      <w:r w:rsidR="003E2C50">
        <w:rPr>
          <w:b/>
          <w:w w:val="105"/>
        </w:rPr>
        <w:t>{{</w:t>
      </w:r>
      <w:proofErr w:type="spellStart"/>
      <w:r w:rsidRPr="009D519D">
        <w:rPr>
          <w:b/>
          <w:w w:val="105"/>
        </w:rPr>
        <w:t>banco</w:t>
      </w:r>
      <w:r w:rsidR="003E2C50">
        <w:rPr>
          <w:b/>
          <w:w w:val="105"/>
        </w:rPr>
        <w:t>_</w:t>
      </w:r>
      <w:r w:rsidRPr="009D519D">
        <w:rPr>
          <w:b/>
          <w:w w:val="105"/>
        </w:rPr>
        <w:t>que</w:t>
      </w:r>
      <w:r w:rsidR="003E2C50">
        <w:rPr>
          <w:b/>
          <w:w w:val="105"/>
        </w:rPr>
        <w:t>_</w:t>
      </w:r>
      <w:r w:rsidRPr="009D519D">
        <w:rPr>
          <w:b/>
          <w:w w:val="105"/>
        </w:rPr>
        <w:t>averbou</w:t>
      </w:r>
      <w:proofErr w:type="spellEnd"/>
      <w:r w:rsidR="003E2C50">
        <w:rPr>
          <w:b/>
          <w:w w:val="105"/>
        </w:rPr>
        <w:t>}}</w:t>
      </w:r>
      <w:r w:rsidRPr="009D519D">
        <w:rPr>
          <w:b/>
          <w:bCs/>
          <w:w w:val="105"/>
        </w:rPr>
        <w:t xml:space="preserve">, CONTRATO Nº </w:t>
      </w:r>
      <w:r w:rsidR="003E2C50">
        <w:rPr>
          <w:b/>
          <w:bCs/>
          <w:w w:val="105"/>
        </w:rPr>
        <w:t>{{</w:t>
      </w:r>
      <w:proofErr w:type="spellStart"/>
      <w:proofErr w:type="gramStart"/>
      <w:r w:rsidRPr="009D519D">
        <w:rPr>
          <w:b/>
          <w:bCs/>
          <w:w w:val="105"/>
        </w:rPr>
        <w:t>numero</w:t>
      </w:r>
      <w:proofErr w:type="gramEnd"/>
      <w:r w:rsidR="003E2C50">
        <w:rPr>
          <w:b/>
          <w:bCs/>
          <w:w w:val="105"/>
        </w:rPr>
        <w:t>_</w:t>
      </w:r>
      <w:r w:rsidRPr="009D519D">
        <w:rPr>
          <w:b/>
          <w:bCs/>
          <w:w w:val="105"/>
        </w:rPr>
        <w:t>do</w:t>
      </w:r>
      <w:r w:rsidR="003E2C50">
        <w:rPr>
          <w:b/>
          <w:bCs/>
          <w:w w:val="105"/>
        </w:rPr>
        <w:t>_</w:t>
      </w:r>
      <w:r w:rsidRPr="009D519D">
        <w:rPr>
          <w:b/>
          <w:bCs/>
          <w:w w:val="105"/>
        </w:rPr>
        <w:t>contrato</w:t>
      </w:r>
      <w:proofErr w:type="spellEnd"/>
      <w:r w:rsidR="003E2C50">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2EB2200E"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3E2C50">
        <w:rPr>
          <w:w w:val="105"/>
        </w:rPr>
        <w:t>{{</w:t>
      </w:r>
      <w:r w:rsidRPr="009D519D">
        <w:rPr>
          <w:w w:val="105"/>
        </w:rPr>
        <w:t>texto1</w:t>
      </w:r>
      <w:proofErr w:type="gramStart"/>
      <w:r w:rsidR="003E2C50">
        <w:rPr>
          <w:w w:val="105"/>
        </w:rPr>
        <w:t>}}{</w:t>
      </w:r>
      <w:proofErr w:type="gramEnd"/>
      <w:r w:rsidR="003E2C50">
        <w:rPr>
          <w:w w:val="105"/>
        </w:rPr>
        <w:t>{</w:t>
      </w:r>
      <w:r w:rsidRPr="009D519D">
        <w:rPr>
          <w:w w:val="105"/>
        </w:rPr>
        <w:t>texto1_1</w:t>
      </w:r>
      <w:proofErr w:type="gramStart"/>
      <w:r w:rsidR="003E2C50">
        <w:rPr>
          <w:w w:val="105"/>
        </w:rPr>
        <w:t>}}{</w:t>
      </w:r>
      <w:proofErr w:type="gramEnd"/>
      <w:r w:rsidR="003E2C50">
        <w:rPr>
          <w:w w:val="105"/>
        </w:rPr>
        <w:t>{</w:t>
      </w:r>
      <w:r w:rsidRPr="009D519D">
        <w:rPr>
          <w:w w:val="105"/>
        </w:rPr>
        <w:t>texto1_2</w:t>
      </w:r>
      <w:r w:rsidR="003E2C50">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35054625"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3E2C50">
        <w:rPr>
          <w:b/>
          <w:w w:val="105"/>
          <w:u w:val="single"/>
        </w:rPr>
        <w:t>{{</w:t>
      </w:r>
      <w:proofErr w:type="spellStart"/>
      <w:proofErr w:type="gramStart"/>
      <w:r w:rsidRPr="00337FEF">
        <w:rPr>
          <w:b/>
          <w:w w:val="105"/>
          <w:u w:val="single"/>
        </w:rPr>
        <w:t>liquido</w:t>
      </w:r>
      <w:proofErr w:type="gramEnd"/>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 xml:space="preserve"> (</w:t>
      </w:r>
      <w:r w:rsidR="003E2C50">
        <w:rPr>
          <w:b/>
          <w:w w:val="105"/>
          <w:u w:val="single"/>
        </w:rPr>
        <w:t>{{</w:t>
      </w:r>
      <w:proofErr w:type="spellStart"/>
      <w:r w:rsidRPr="00337FEF">
        <w:rPr>
          <w:b/>
          <w:w w:val="105"/>
          <w:u w:val="single"/>
        </w:rPr>
        <w:t>extenso</w:t>
      </w:r>
      <w:r w:rsidR="003E2C50">
        <w:rPr>
          <w:b/>
          <w:w w:val="105"/>
          <w:u w:val="single"/>
        </w:rPr>
        <w:t>_</w:t>
      </w:r>
      <w:r w:rsidRPr="00337FEF">
        <w:rPr>
          <w:b/>
          <w:w w:val="105"/>
          <w:u w:val="single"/>
        </w:rPr>
        <w:t>valor</w:t>
      </w:r>
      <w:r w:rsidR="003E2C50">
        <w:rPr>
          <w:b/>
          <w:w w:val="105"/>
          <w:u w:val="single"/>
        </w:rPr>
        <w:t>_</w:t>
      </w:r>
      <w:r w:rsidRPr="00337FEF">
        <w:rPr>
          <w:b/>
          <w:w w:val="105"/>
          <w:u w:val="single"/>
        </w:rPr>
        <w:t>do</w:t>
      </w:r>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 xml:space="preserve">a determinação da inversão </w:t>
      </w:r>
      <w:r w:rsidRPr="009D519D">
        <w:rPr>
          <w:spacing w:val="1"/>
          <w:w w:val="105"/>
          <w:lang w:val="pt-PT"/>
        </w:rPr>
        <w:lastRenderedPageBreak/>
        <w:t>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lastRenderedPageBreak/>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lastRenderedPageBreak/>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lastRenderedPageBreak/>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lastRenderedPageBreak/>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lastRenderedPageBreak/>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 xml:space="preserve">descontos indevidos em benefício previdenciário referentes a empréstimos realizados mediante </w:t>
      </w:r>
      <w:r w:rsidRPr="009D519D">
        <w:lastRenderedPageBreak/>
        <w:t>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w:t>
      </w:r>
      <w:r w:rsidRPr="009D519D">
        <w:rPr>
          <w:w w:val="105"/>
        </w:rPr>
        <w:lastRenderedPageBreak/>
        <w:t xml:space="preserve">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a instituição bancária ré vir a cometer reiteradas vezes o idêntico </w:t>
      </w:r>
      <w:r w:rsidRPr="009D519D">
        <w:lastRenderedPageBreak/>
        <w:t>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O consumidor tem sido constantemente alvo dessa subtração de tempo, especialmente em razão das longas jornadas a que costuma ser submetido ao </w:t>
      </w:r>
      <w:r w:rsidRPr="009D519D">
        <w:rPr>
          <w:rFonts w:eastAsia="Times New Roman"/>
          <w:lang w:eastAsia="pt-BR"/>
        </w:rPr>
        <w:lastRenderedPageBreak/>
        <w:t>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xml:space="preserve">- Na fixação do valor de indenização por danos morais, decorrentes de registro negativo sem lastro, são observados os critérios de </w:t>
      </w:r>
      <w:r w:rsidRPr="000274B3">
        <w:lastRenderedPageBreak/>
        <w:t>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5DC8A5D0" w:rsidR="004E0BB8" w:rsidRPr="009D519D" w:rsidRDefault="003E2C50" w:rsidP="004E0BB8">
      <w:pPr>
        <w:pStyle w:val="5Listaalfabtica"/>
        <w:ind w:left="1080" w:hanging="720"/>
        <w:rPr>
          <w:rFonts w:asciiTheme="minorHAnsi" w:hAnsiTheme="minorHAnsi"/>
          <w:b/>
        </w:rPr>
      </w:pPr>
      <w:r w:rsidRPr="00B471EF">
        <w:rPr>
          <w:rFonts w:asciiTheme="minorHAnsi" w:hAnsiTheme="minorHAnsi"/>
          <w:b/>
          <w:bCs/>
        </w:rPr>
        <w:t xml:space="preserve">{% </w:t>
      </w:r>
      <w:proofErr w:type="spellStart"/>
      <w:r w:rsidRPr="00B471EF">
        <w:rPr>
          <w:rFonts w:asciiTheme="minorHAnsi" w:hAnsiTheme="minorHAnsi"/>
          <w:b/>
          <w:bCs/>
        </w:rPr>
        <w:t>endif</w:t>
      </w:r>
      <w:proofErr w:type="spellEnd"/>
      <w:r w:rsidRPr="00B471EF">
        <w:rPr>
          <w:rFonts w:asciiTheme="minorHAnsi" w:hAnsiTheme="minorHAnsi"/>
          <w:b/>
          <w:bCs/>
        </w:rPr>
        <w:t xml:space="preserve"> </w:t>
      </w:r>
      <w:proofErr w:type="gramStart"/>
      <w:r w:rsidRPr="00B471EF">
        <w:rPr>
          <w:rFonts w:asciiTheme="minorHAnsi" w:hAnsiTheme="minorHAnsi"/>
          <w:b/>
          <w:bCs/>
        </w:rPr>
        <w:t>%}</w:t>
      </w:r>
      <w:r w:rsidR="004E0BB8" w:rsidRPr="009D519D">
        <w:rPr>
          <w:rFonts w:asciiTheme="minorHAnsi" w:hAnsiTheme="minorHAnsi"/>
        </w:rPr>
        <w:t>O</w:t>
      </w:r>
      <w:proofErr w:type="gramEnd"/>
      <w:r w:rsidR="004E0BB8" w:rsidRPr="009D519D">
        <w:rPr>
          <w:rFonts w:asciiTheme="minorHAnsi" w:hAnsiTheme="minorHAnsi"/>
        </w:rPr>
        <w:t xml:space="preserve">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7DD7A1A3" w:rsidR="004E0BB8" w:rsidRPr="009D519D" w:rsidRDefault="003E2C50"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proofErr w:type="gramStart"/>
      <w:r>
        <w:rPr>
          <w:rFonts w:asciiTheme="minorHAnsi" w:hAnsiTheme="minorHAnsi"/>
        </w:rPr>
        <w:t>}}{</w:t>
      </w:r>
      <w:proofErr w:type="gramEnd"/>
      <w:r>
        <w:rPr>
          <w:rFonts w:asciiTheme="minorHAnsi" w:hAnsiTheme="minorHAnsi"/>
        </w:rPr>
        <w:t>{</w:t>
      </w:r>
      <w:r w:rsidR="004E0BB8" w:rsidRPr="009D519D">
        <w:rPr>
          <w:rFonts w:asciiTheme="minorHAnsi" w:hAnsiTheme="minorHAnsi"/>
        </w:rPr>
        <w:t>texto3_1</w:t>
      </w:r>
      <w:proofErr w:type="gramStart"/>
      <w:r>
        <w:rPr>
          <w:rFonts w:asciiTheme="minorHAnsi" w:hAnsiTheme="minorHAnsi"/>
        </w:rPr>
        <w:t>}}{</w:t>
      </w:r>
      <w:proofErr w:type="gramEnd"/>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O requerido, além de realizar contratação de empréstimo sem a anuência da parte autora, promoveu descontos programados em </w:t>
      </w:r>
      <w:r w:rsidRPr="009D519D">
        <w:rPr>
          <w:rFonts w:asciiTheme="minorHAnsi" w:hAnsiTheme="minorHAnsi"/>
          <w:sz w:val="20"/>
          <w:szCs w:val="20"/>
          <w:lang w:eastAsia="pt-BR"/>
        </w:rPr>
        <w:lastRenderedPageBreak/>
        <w:t>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1BAE648" w:rsidR="004E0BB8" w:rsidRPr="009D519D" w:rsidRDefault="004E0BB8" w:rsidP="004E0BB8">
      <w:pPr>
        <w:pStyle w:val="1Pargrafo"/>
      </w:pPr>
      <w:r w:rsidRPr="009D519D">
        <w:lastRenderedPageBreak/>
        <w:t xml:space="preserve">Dá-se a causa o valor de </w:t>
      </w:r>
      <w:r w:rsidR="003E2C50">
        <w:t>{{</w:t>
      </w:r>
      <w:proofErr w:type="spellStart"/>
      <w:r w:rsidRPr="009D519D">
        <w:t>valor</w:t>
      </w:r>
      <w:r w:rsidR="003E2C50">
        <w:t>_</w:t>
      </w:r>
      <w:r w:rsidRPr="009D519D">
        <w:t>final</w:t>
      </w:r>
      <w:r w:rsidR="003E2C50">
        <w:t>_</w:t>
      </w:r>
      <w:r w:rsidRPr="009D519D">
        <w:t>da</w:t>
      </w:r>
      <w:r w:rsidR="003E2C50">
        <w:t>_</w:t>
      </w:r>
      <w:r w:rsidRPr="009D519D">
        <w:t>causa</w:t>
      </w:r>
      <w:proofErr w:type="spellEnd"/>
      <w:r w:rsidR="003E2C50">
        <w:t>}}</w:t>
      </w:r>
      <w:r w:rsidRPr="009D519D">
        <w:t xml:space="preserve"> (</w:t>
      </w:r>
      <w:r w:rsidR="003E2C50">
        <w:t>{{</w:t>
      </w:r>
      <w:proofErr w:type="spellStart"/>
      <w:r w:rsidRPr="009D519D">
        <w:t>valor</w:t>
      </w:r>
      <w:r w:rsidR="003E2C50">
        <w:t>_</w:t>
      </w:r>
      <w:r w:rsidRPr="009D519D">
        <w:t>final</w:t>
      </w:r>
      <w:r w:rsidR="003E2C50">
        <w:t>_</w:t>
      </w:r>
      <w:r w:rsidRPr="009D519D">
        <w:t>da</w:t>
      </w:r>
      <w:r w:rsidR="003E2C50">
        <w:t>_</w:t>
      </w:r>
      <w:r w:rsidRPr="009D519D">
        <w:t>causa</w:t>
      </w:r>
      <w:r w:rsidR="003E2C50">
        <w:t>_</w:t>
      </w:r>
      <w:r w:rsidRPr="009D519D">
        <w:t>por</w:t>
      </w:r>
      <w:r w:rsidR="003E2C50">
        <w:t>_</w:t>
      </w:r>
      <w:r w:rsidRPr="009D519D">
        <w:t>extenso</w:t>
      </w:r>
      <w:proofErr w:type="spellEnd"/>
      <w:r w:rsidR="003E2C50">
        <w:t>}}</w:t>
      </w:r>
      <w:r w:rsidRPr="009D519D">
        <w:t>).</w:t>
      </w:r>
    </w:p>
    <w:p w14:paraId="15C12E8D" w14:textId="77777777" w:rsidR="004541F5" w:rsidRPr="0082194A" w:rsidRDefault="004541F5" w:rsidP="00D72A15">
      <w:pPr>
        <w:pStyle w:val="1Pargrafo"/>
      </w:pPr>
    </w:p>
    <w:p w14:paraId="7777D578" w14:textId="25BA71C3" w:rsidR="005A4D18" w:rsidRDefault="003E2C50"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Pr>
          <w:noProof/>
          <w14:numForm w14:val="lining"/>
        </w:rPr>
        <w:t>8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 xml:space="preserve">Eduardo Fernando </w:t>
      </w:r>
      <w:proofErr w:type="spellStart"/>
      <w:r w:rsidRPr="0082194A">
        <w:rPr>
          <w:rFonts w:ascii="Franklin Gothic Demi" w:hAnsi="Franklin Gothic Demi" w:cs="Segoe UI"/>
          <w:color w:val="404040" w:themeColor="text1" w:themeTint="BF"/>
          <w:spacing w:val="18"/>
          <w:sz w:val="22"/>
          <w:szCs w:val="22"/>
          <w:lang w:val="pt-BR"/>
        </w:rPr>
        <w:t>Rebonatto</w:t>
      </w:r>
      <w:proofErr w:type="spellEnd"/>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64408" w14:textId="77777777" w:rsidR="00496070" w:rsidRDefault="00496070" w:rsidP="00BC2524">
      <w:pPr>
        <w:spacing w:before="0" w:after="0"/>
      </w:pPr>
      <w:r>
        <w:separator/>
      </w:r>
    </w:p>
  </w:endnote>
  <w:endnote w:type="continuationSeparator" w:id="0">
    <w:p w14:paraId="0B477FB1" w14:textId="77777777" w:rsidR="00496070" w:rsidRDefault="00496070"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A9ECB135-940C-4FA6-8FB5-F58C1BE9B372}"/>
    <w:embedBold r:id="rId2" w:fontKey="{A9BA6E69-AD55-4AA4-B5A0-850231839EED}"/>
    <w:embedItalic r:id="rId3" w:fontKey="{8210E405-16E8-4AA9-8541-FA50328BAC4A}"/>
    <w:embedBoldItalic r:id="rId4" w:fontKey="{BFEF1888-2023-4497-A313-A069639A26A9}"/>
  </w:font>
  <w:font w:name="Times New Roman">
    <w:panose1 w:val="02020603050405020304"/>
    <w:charset w:val="00"/>
    <w:family w:val="roman"/>
    <w:pitch w:val="variable"/>
    <w:sig w:usb0="E0002EFF" w:usb1="C000785B" w:usb2="00000009" w:usb3="00000000" w:csb0="000001FF" w:csb1="00000000"/>
    <w:embedRegular r:id="rId5" w:fontKey="{C61A6C01-09A2-4C4D-811E-82C8DD82924A}"/>
    <w:embedBold r:id="rId6" w:fontKey="{C2B75CDF-7206-4D99-9C54-DEB8DD06CBCB}"/>
    <w:embedItalic r:id="rId7" w:fontKey="{2F07095B-35C4-45B3-A2F7-E139167512DC}"/>
  </w:font>
  <w:font w:name="Sitka Text">
    <w:panose1 w:val="00000000000000000000"/>
    <w:charset w:val="00"/>
    <w:family w:val="auto"/>
    <w:pitch w:val="variable"/>
    <w:sig w:usb0="A00002EF" w:usb1="4000204B" w:usb2="00000000" w:usb3="00000000" w:csb0="0000019F" w:csb1="00000000"/>
    <w:embedRegular r:id="rId8" w:fontKey="{76FFEED7-5FCD-457B-BA2F-B5E452D250CF}"/>
    <w:embedBold r:id="rId9" w:fontKey="{E27572A9-FE46-49A0-9065-E5A47E744160}"/>
    <w:embedItalic r:id="rId10" w:fontKey="{29EE853E-3A96-4F46-BFAC-447FE0560233}"/>
  </w:font>
  <w:font w:name="Calibri">
    <w:panose1 w:val="020F0502020204030204"/>
    <w:charset w:val="00"/>
    <w:family w:val="swiss"/>
    <w:pitch w:val="variable"/>
    <w:sig w:usb0="E4002EFF" w:usb1="C200247B" w:usb2="00000009" w:usb3="00000000" w:csb0="000001FF" w:csb1="00000000"/>
    <w:embedRegular r:id="rId11" w:fontKey="{4109F45F-3784-4D83-90AE-B02765F26438}"/>
    <w:embedBold r:id="rId12" w:fontKey="{E14710FF-548B-4C89-BB42-5AF0BD31E289}"/>
    <w:embedItalic r:id="rId13" w:fontKey="{F356D3FB-8B7E-4C9E-B3A1-8D466E4DC034}"/>
  </w:font>
  <w:font w:name="Consolas">
    <w:panose1 w:val="020B0609020204030204"/>
    <w:charset w:val="00"/>
    <w:family w:val="modern"/>
    <w:pitch w:val="fixed"/>
    <w:sig w:usb0="E00006FF" w:usb1="0000FCFF" w:usb2="00000001" w:usb3="00000000" w:csb0="0000019F" w:csb1="00000000"/>
    <w:embedRegular r:id="rId14" w:fontKey="{8D89BC7C-B01D-4622-8418-243A665F0BE5}"/>
    <w:embedBold r:id="rId15" w:fontKey="{41DB0FB0-EC4D-4720-9BCB-0CCA8EDACEFD}"/>
    <w:embedItalic r:id="rId16" w:fontKey="{0645BF99-0038-466B-9701-1A81686A96C3}"/>
  </w:font>
  <w:font w:name="Segoe UI">
    <w:panose1 w:val="020B0502040204020203"/>
    <w:charset w:val="00"/>
    <w:family w:val="swiss"/>
    <w:pitch w:val="variable"/>
    <w:sig w:usb0="E4002EFF" w:usb1="C000E47F" w:usb2="00000009" w:usb3="00000000" w:csb0="000001FF" w:csb1="00000000"/>
    <w:embedRegular r:id="rId17" w:fontKey="{0CBF57D5-3ED7-4F1A-B4D6-E295CB2F7FC0}"/>
    <w:embedBold r:id="rId18" w:fontKey="{23937930-8727-41BD-818B-381CED26B8E7}"/>
    <w:embedItalic r:id="rId19" w:fontKey="{A44C7236-CDF6-4C91-B88D-48DBF04BA2E0}"/>
    <w:embedBoldItalic r:id="rId20" w:fontKey="{5F89E952-276A-416E-BD83-6E21B747B82D}"/>
  </w:font>
  <w:font w:name="Segoe UI Semibold">
    <w:panose1 w:val="020B0702040204020203"/>
    <w:charset w:val="00"/>
    <w:family w:val="swiss"/>
    <w:pitch w:val="variable"/>
    <w:sig w:usb0="E4002EFF" w:usb1="C000E47F" w:usb2="00000009" w:usb3="00000000" w:csb0="000001FF" w:csb1="00000000"/>
    <w:embedRegular r:id="rId21" w:fontKey="{BA0EA86A-2CC7-4E46-8841-84089D4C1146}"/>
    <w:embedItalic r:id="rId22" w:fontKey="{FADC1467-AC31-4F8A-8192-74F9697239BF}"/>
  </w:font>
  <w:font w:name="Franklin Gothic Book">
    <w:panose1 w:val="020B0503020102020204"/>
    <w:charset w:val="00"/>
    <w:family w:val="swiss"/>
    <w:pitch w:val="variable"/>
    <w:sig w:usb0="00000287" w:usb1="00000000" w:usb2="00000000" w:usb3="00000000" w:csb0="0000009F" w:csb1="00000000"/>
    <w:embedRegular r:id="rId23" w:fontKey="{586B9EB1-FBD0-4C3D-8E17-8EB94F5B6B2E}"/>
    <w:embedBold r:id="rId24" w:fontKey="{153B2B82-76AC-4C1A-8098-FB3C6190A4C0}"/>
  </w:font>
  <w:font w:name="Arial">
    <w:panose1 w:val="020B0604020202020204"/>
    <w:charset w:val="00"/>
    <w:family w:val="swiss"/>
    <w:pitch w:val="variable"/>
    <w:sig w:usb0="E0002EFF" w:usb1="C000785B" w:usb2="00000009" w:usb3="00000000" w:csb0="000001FF" w:csb1="00000000"/>
    <w:embedRegular r:id="rId25" w:fontKey="{E0D3010B-37D7-4353-B12A-8C0D63C54C5E}"/>
  </w:font>
  <w:font w:name="Segoe UI Semilight">
    <w:panose1 w:val="020B0402040204020203"/>
    <w:charset w:val="00"/>
    <w:family w:val="swiss"/>
    <w:pitch w:val="variable"/>
    <w:sig w:usb0="E4002EFF" w:usb1="C000E47F" w:usb2="00000009" w:usb3="00000000" w:csb0="000001FF" w:csb1="00000000"/>
    <w:embedRegular r:id="rId26" w:fontKey="{6B75CB90-D3A4-41B7-97CB-725767F385E9}"/>
    <w:embedBold r:id="rId27" w:fontKey="{DB189012-DC58-4D23-96AB-9B1262CB09F3}"/>
    <w:embedItalic r:id="rId28" w:fontKey="{CC9A0741-6D69-4005-ADD3-74E6D7D39DF1}"/>
  </w:font>
  <w:font w:name="Franklin Gothic Demi">
    <w:panose1 w:val="020B0703020102020204"/>
    <w:charset w:val="00"/>
    <w:family w:val="swiss"/>
    <w:pitch w:val="variable"/>
    <w:sig w:usb0="00000287" w:usb1="00000000" w:usb2="00000000" w:usb3="00000000" w:csb0="0000009F" w:csb1="00000000"/>
    <w:embedRegular r:id="rId29" w:fontKey="{7759CF43-D846-4AE4-B927-2ADB14B49A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481B08" w14:textId="77777777" w:rsidR="00496070" w:rsidRDefault="00496070" w:rsidP="00BC2524">
      <w:pPr>
        <w:spacing w:before="0" w:after="0"/>
      </w:pPr>
      <w:r>
        <w:separator/>
      </w:r>
    </w:p>
  </w:footnote>
  <w:footnote w:type="continuationSeparator" w:id="0">
    <w:p w14:paraId="10CB9239" w14:textId="77777777" w:rsidR="00496070" w:rsidRDefault="00496070"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373152"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373152">
          <w:rPr>
            <w:rStyle w:val="Hyperlink"/>
            <w:color w:val="auto"/>
            <w:sz w:val="16"/>
            <w:szCs w:val="16"/>
          </w:rPr>
          <w:t>https://www.cnnbrasil.com.br/nacional/dispositivos-para-roubo-d</w:t>
        </w:r>
        <w:r w:rsidRPr="00373152">
          <w:rPr>
            <w:rStyle w:val="Hyperlink"/>
            <w:color w:val="auto"/>
            <w:sz w:val="16"/>
            <w:szCs w:val="16"/>
          </w:rPr>
          <w:tab/>
          <w:t>e-dados-sao-encontrados-na-sede-do-inss-em-brasilia/</w:t>
        </w:r>
      </w:hyperlink>
      <w:r w:rsidRPr="00373152">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590A6844"/>
    <w:lvl w:ilvl="0" w:tplc="4F24A5FA">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A1DAA"/>
    <w:rsid w:val="001C05A1"/>
    <w:rsid w:val="001C1E2E"/>
    <w:rsid w:val="001C6970"/>
    <w:rsid w:val="001C6D72"/>
    <w:rsid w:val="001D3754"/>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1C01"/>
    <w:rsid w:val="00303CE7"/>
    <w:rsid w:val="003138A8"/>
    <w:rsid w:val="00314FB4"/>
    <w:rsid w:val="00316DA6"/>
    <w:rsid w:val="00317B95"/>
    <w:rsid w:val="003201DD"/>
    <w:rsid w:val="003244CA"/>
    <w:rsid w:val="00325681"/>
    <w:rsid w:val="00330A3B"/>
    <w:rsid w:val="00330C2D"/>
    <w:rsid w:val="00331468"/>
    <w:rsid w:val="00337FEF"/>
    <w:rsid w:val="003422FF"/>
    <w:rsid w:val="00347C08"/>
    <w:rsid w:val="00354227"/>
    <w:rsid w:val="0035488B"/>
    <w:rsid w:val="00356F08"/>
    <w:rsid w:val="00362F33"/>
    <w:rsid w:val="00373152"/>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C50"/>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96070"/>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86E3F"/>
    <w:rsid w:val="00590D07"/>
    <w:rsid w:val="00592D5C"/>
    <w:rsid w:val="00593087"/>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94C"/>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0757"/>
    <w:rsid w:val="00A1181B"/>
    <w:rsid w:val="00A17751"/>
    <w:rsid w:val="00A30696"/>
    <w:rsid w:val="00A32B61"/>
    <w:rsid w:val="00A3482D"/>
    <w:rsid w:val="00A427FC"/>
    <w:rsid w:val="00A457AE"/>
    <w:rsid w:val="00A557AF"/>
    <w:rsid w:val="00A55E8D"/>
    <w:rsid w:val="00A56A01"/>
    <w:rsid w:val="00A730C4"/>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74D5"/>
    <w:rsid w:val="00B46A3B"/>
    <w:rsid w:val="00B503F6"/>
    <w:rsid w:val="00B54F6F"/>
    <w:rsid w:val="00B57C2F"/>
    <w:rsid w:val="00B63FBB"/>
    <w:rsid w:val="00B66416"/>
    <w:rsid w:val="00B70965"/>
    <w:rsid w:val="00B730AB"/>
    <w:rsid w:val="00B76729"/>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097"/>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5F74"/>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34A2"/>
    <w:rsid w:val="00D64BE4"/>
    <w:rsid w:val="00D67BBD"/>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17C14"/>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589A"/>
    <w:rsid w:val="00EB67CC"/>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29</Pages>
  <Words>10250</Words>
  <Characters>55356</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25</cp:revision>
  <cp:lastPrinted>2024-09-10T20:39:00Z</cp:lastPrinted>
  <dcterms:created xsi:type="dcterms:W3CDTF">2024-09-03T11:46:00Z</dcterms:created>
  <dcterms:modified xsi:type="dcterms:W3CDTF">2025-09-08T17:30:00Z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